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6A08C6" w:rsidTr="006A08C6">
        <w:tc>
          <w:tcPr>
            <w:tcW w:w="4472" w:type="dxa"/>
          </w:tcPr>
          <w:p w:rsidR="006A08C6" w:rsidRPr="006A08C6" w:rsidRDefault="006A08C6" w:rsidP="006A0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8C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D785B" w:rsidRDefault="00AD785B" w:rsidP="006A0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8C6" w:rsidRPr="006A08C6" w:rsidRDefault="006A08C6" w:rsidP="006A0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8C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044B1C" w:rsidRDefault="006A08C6" w:rsidP="00044B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8C6">
              <w:rPr>
                <w:rFonts w:ascii="Times New Roman" w:hAnsi="Times New Roman" w:cs="Times New Roman"/>
                <w:sz w:val="28"/>
                <w:szCs w:val="28"/>
              </w:rPr>
              <w:t>распоряжением председателя контрольно-счетной палаты муниципального образования Ейский район</w:t>
            </w:r>
          </w:p>
          <w:p w:rsidR="006A08C6" w:rsidRPr="003F0D05" w:rsidRDefault="003F0D05" w:rsidP="00044B1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D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________________ №_______</w:t>
            </w:r>
          </w:p>
        </w:tc>
      </w:tr>
    </w:tbl>
    <w:p w:rsidR="00647356" w:rsidRDefault="00647356" w:rsidP="003D63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356" w:rsidRDefault="00647356" w:rsidP="003D63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Ведомственный перечень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отдельных видов товаров, работ, услуг, закупаемых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контрольно-счетной палатой 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Ейский район для обеспечения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собственных нужд, в отношении которых </w:t>
      </w:r>
      <w:r w:rsidRPr="0064735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устанавливаются потребительские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свойства (в том числе характеристики качества) и иные характеристики, 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имеющие влияние на цену отдельных видов товаров, работ, услуг, 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значения таких свойств и характеристик 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 том числе предельные цены товаров, работ, услуг)</w:t>
      </w: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356" w:rsidRPr="00647356" w:rsidRDefault="00647356" w:rsidP="006473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722"/>
        <w:gridCol w:w="2308"/>
        <w:gridCol w:w="730"/>
        <w:gridCol w:w="920"/>
        <w:gridCol w:w="1500"/>
        <w:gridCol w:w="1839"/>
        <w:gridCol w:w="1494"/>
        <w:gridCol w:w="3021"/>
        <w:gridCol w:w="1626"/>
        <w:gridCol w:w="1140"/>
      </w:tblGrid>
      <w:tr w:rsidR="00647356" w:rsidRPr="00647356" w:rsidTr="00647356">
        <w:trPr>
          <w:trHeight w:val="146"/>
        </w:trPr>
        <w:tc>
          <w:tcPr>
            <w:tcW w:w="602" w:type="dxa"/>
            <w:vMerge w:val="restart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22" w:type="dxa"/>
            <w:vMerge w:val="restart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</w:t>
            </w:r>
            <w:hyperlink r:id="rId8" w:history="1"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ОКПД</w:t>
              </w:r>
            </w:hyperlink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308" w:type="dxa"/>
            <w:vMerge w:val="restart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0" w:type="dxa"/>
            <w:gridSpan w:val="2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39" w:type="dxa"/>
            <w:gridSpan w:val="2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в потребительским  свойства (в том числе к качеству) и иным характеристикам, </w:t>
            </w:r>
            <w:r w:rsidRPr="00302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 администрацией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МО  Ейский район</w:t>
            </w:r>
          </w:p>
        </w:tc>
        <w:tc>
          <w:tcPr>
            <w:tcW w:w="7281" w:type="dxa"/>
            <w:gridSpan w:val="4"/>
          </w:tcPr>
          <w:p w:rsidR="00647356" w:rsidRPr="00647356" w:rsidRDefault="00647356" w:rsidP="003025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контрольно-счетной палатой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Ейский район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</w:t>
            </w:r>
            <w:hyperlink r:id="rId9" w:history="1"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ОКЕИ</w:t>
              </w:r>
            </w:hyperlink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характеристики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характеристики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отклонения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характеристики от утвержденной администрацией  МО  Ейский район</w:t>
            </w: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функциональное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назначение «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2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8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Отдельные виды товаров, работ, услуг, включенные  в  перечень  отдельных видов товаров, работ, услуг, предусмотренный приложением №2 к Правилам  определения требований  к  отдельным видам товаров, работ, услуг ( в том числе  предельных цен  товаров, работ, услуг),  закупаемым самим  главным распорядителем  средств бюджета муниципального  образования Ейский район и его подведомственными  казенными  и  бюджетными  учреждениями,  утвержденным  постановлением  администрации  муниципального  образования  Ейский  район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10 марта 2016 года № 88</w:t>
            </w: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302555" w:rsidP="003025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30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30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 должности</w:t>
            </w:r>
            <w:r w:rsidR="00647356" w:rsidRPr="0030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26.20.13</w:t>
            </w:r>
          </w:p>
        </w:tc>
        <w:tc>
          <w:tcPr>
            <w:tcW w:w="2308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Пояснение по требуемой продукции: ноутбуки,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планшетные компьютеры   и т.д.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«Ноутбуки»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039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тип экрана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тип экрана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Экран ЖК с матрицей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IPS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7 дюймов"/>
              </w:smartTagPr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 дюймов</w:t>
              </w:r>
            </w:smartTag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диагонали включительно,</w:t>
            </w:r>
            <w:r w:rsidRPr="00647356">
              <w:rPr>
                <w:rFonts w:ascii="Cambria" w:eastAsia="Times New Roman" w:hAnsi="Cambria" w:cs="Times New Roman"/>
                <w:b/>
                <w:kern w:val="32"/>
                <w:sz w:val="32"/>
                <w:szCs w:val="32"/>
                <w:lang w:eastAsia="ru-RU"/>
              </w:rPr>
              <w:t xml:space="preserve">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разрешением не менее 1920x1080 пикселей, антибликовое покрытие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 кг</w:t>
              </w:r>
            </w:smartTag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Многоядерный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sub_2931"/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</w:t>
            </w:r>
            <w:bookmarkEnd w:id="0"/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Гигагерц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2,5 ГГц и не более 4 ГГц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2553"/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  <w:bookmarkEnd w:id="1"/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Гб и не более 16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менее 500 Гб и н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2000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HDD/SSD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845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DVD-RW -наличие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модулей Wi-Fi, Bluetooth, поддержки 3G, (UMTS) 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модулей Wi-Fi, Bluetooth, поддержки 3G, (UMTS) 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Wi-Fi - наличие, Модуль Bluetooth - наличие, Модуль поддержки 3G (UMTS) -наличие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sub_356"/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  <w:bookmarkEnd w:id="2"/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Автономное время работы с текстом не менее 5 часов и не более 15 часов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021" w:type="dxa"/>
          </w:tcPr>
          <w:p w:rsidR="00647356" w:rsidRPr="00647356" w:rsidRDefault="00647356" w:rsidP="00C8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Последняя версия ОС, предназначенная для использования в органах </w:t>
            </w:r>
            <w:r w:rsidR="00C8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система, комплект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офисных программ (текстовый процессор, табличный процессор,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программа для работы с сообщениями электронной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почты, </w:t>
            </w: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для создания и демонстрации презентационных материалов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т.п.)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237B8B" w:rsidP="00237B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3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Муниципальные должности 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2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26.20.13</w:t>
            </w:r>
          </w:p>
        </w:tc>
        <w:tc>
          <w:tcPr>
            <w:tcW w:w="2308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ноутбуки, планшетные компьютеры   и т.д.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«Планшетные компьютеры»  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тип экрана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тип экрана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Экран ЖК с матрицей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IPS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2,9 дюймов"/>
              </w:smartTagPr>
              <w:r w:rsidRPr="0064735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12,9 дюймов</w:t>
              </w:r>
            </w:smartTag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диагонали включительно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разрешением не менее 2048x1536 пикселей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64735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200 г</w:t>
              </w:r>
            </w:smartTag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не более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64735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1,5 кг</w:t>
              </w:r>
            </w:smartTag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Многоядерный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Гигагерц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1,5 ГГц и не более 4 ГГц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1,5 Гб и не более 16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8 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</w:t>
            </w: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не более 128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DVD-RW –наличие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(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внешний)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модулей Wi-Fi, Bluetooth, поддержки 3G, (UMTS) 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модулей Wi-Fi, Bluetooth, поддержки 3G, (UMTS) 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Wi-Fi - наличие, Модуль Bluetooth - наличие, Модуль поддержки 3G (UMTS) –наличие,</w:t>
            </w:r>
          </w:p>
          <w:p w:rsidR="00647356" w:rsidRPr="00647356" w:rsidRDefault="00647356" w:rsidP="00647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определения местонахождения - наличие, видеокамеры - наличие.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Автономное время работы с текстом не менее 5 часов и не более 15 часов 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021" w:type="dxa"/>
          </w:tcPr>
          <w:p w:rsidR="00647356" w:rsidRPr="00647356" w:rsidRDefault="00647356" w:rsidP="00C8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Последняя версия ОС, предназначенная для использования в органах </w:t>
            </w:r>
            <w:r w:rsidR="00C8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система, комплект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офисных программ (текстовый процессор, табличный процессор,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программа для работы с сообщениями электронной почты, </w:t>
            </w: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для создания и демонстрации презентационных материалов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т.п.)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60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 тыс.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647356" w:rsidP="00237B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2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26.20.13</w:t>
            </w:r>
          </w:p>
        </w:tc>
        <w:tc>
          <w:tcPr>
            <w:tcW w:w="2308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данных.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ноутбуки, планшетные компьютеры   и т.д.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«Ноутбуки»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тип экрана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тип экрана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Экран ЖК с матрицей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IPS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7 дюймов"/>
              </w:smartTagPr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 дюймов</w:t>
              </w:r>
            </w:smartTag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диагонали включительно,</w:t>
            </w:r>
            <w:r w:rsidRPr="00647356">
              <w:rPr>
                <w:rFonts w:ascii="Cambria" w:eastAsia="Times New Roman" w:hAnsi="Cambria" w:cs="Times New Roman"/>
                <w:b/>
                <w:kern w:val="32"/>
                <w:sz w:val="32"/>
                <w:szCs w:val="32"/>
                <w:lang w:eastAsia="ru-RU"/>
              </w:rPr>
              <w:t xml:space="preserve">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разрешением не менее 1920x1080 пикселей, антибликовое покрытие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64735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 кг</w:t>
              </w:r>
            </w:smartTag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Многоядерный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Гигагерц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2,5 ГГц и не более 4 ГГц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Гб и не более 16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менее 500 Гб и н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2000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HDD/SSD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DVD-RW -наличие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модулей Wi-Fi, Bluetooth,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поддержки 3G, (UMTS) 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модулей Wi-Fi, Bluetooth,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поддержки 3G, (UMTS) 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Модуль Wi-Fi - наличие, Модуль Bluetooth - наличие, Модуль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поддержки 3G (UMTS) -наличие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Автономное время работы с текстом не менее 5 часов и не более 15 часов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021" w:type="dxa"/>
          </w:tcPr>
          <w:p w:rsidR="00647356" w:rsidRPr="00647356" w:rsidRDefault="00647356" w:rsidP="00C8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Последняя версия ОС, предназначенная для использования в органах </w:t>
            </w:r>
            <w:r w:rsidR="00C8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система, комплект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офисных программ (текстовый процессор, табличный процессор,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программа для работы с сообщениями электронной почты, </w:t>
            </w: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для создания и демонстрации презентационных материалов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т.п.)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237B8B" w:rsidP="00237B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</w:t>
            </w:r>
            <w:r w:rsidR="00647356" w:rsidRPr="0023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3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72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26.20.14</w:t>
            </w:r>
          </w:p>
        </w:tc>
        <w:tc>
          <w:tcPr>
            <w:tcW w:w="2308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Машины вычислительные электронные цифровые,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поставляемые в виде систем для автоматической обработки данных.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</w:t>
            </w:r>
            <w:r w:rsidR="00926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компьютеры персональные настольные, рабочие станции вывода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«Компьютеры персональные настольные»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(моноблок/системный блок и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монитор)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(моноблок/системный блок и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монитор)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Моноблок/системный блок и монитор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экрана/монитора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экрана/монитора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ЖК дисплей/монитор  (LCD) с диагональю не менее 22 и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64735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27 дюймов</w:t>
              </w:r>
            </w:smartTag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диагонали, временем отклика не менее 5 мс, яркостью не менее 250 </w:t>
            </w:r>
            <w:r w:rsidRPr="0064735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1475" cy="209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разрешением экрана не менее 1920x1080 пикселей, форматным соотношением 16:9, углом просмотра по горизонтали не менее 178°, по вертикали - не менее 178°, поддерживаемые цвета не менее 16,7 млн, автоматической настройкой, разъемами VGA, HDMI 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Многоядерный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Гигагерц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2,5 ГГц и не более 4 ГГц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Гб и не более 16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500 Гб и н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более 2000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жесткого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жесткого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HDD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DVD-RW,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количество портов USB 2.0 не менее 6, USB 3.0 не менее 4,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порт RJ-45,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разъем VGA и DVI-D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Дискретный или интегрированный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021" w:type="dxa"/>
          </w:tcPr>
          <w:p w:rsidR="00647356" w:rsidRPr="00647356" w:rsidRDefault="00647356" w:rsidP="00C8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Последняя версия ОС, предназначенная для использования в органах </w:t>
            </w:r>
            <w:r w:rsidR="00C8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система, комплект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офисных программ (текстовый процессор, табличный процессор,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работы с сообщениями электронной почты, </w:t>
            </w: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программа для создания и демонстрации презентационных материалов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т.п.)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 - не более 80,0 тыс. Системный блок с монитором - не более 80,0 тыс.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526"/>
        </w:trPr>
        <w:tc>
          <w:tcPr>
            <w:tcW w:w="15902" w:type="dxa"/>
            <w:gridSpan w:val="11"/>
          </w:tcPr>
          <w:p w:rsidR="00647356" w:rsidRPr="00647356" w:rsidRDefault="00647356" w:rsidP="00237B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</w:tcPr>
          <w:p w:rsidR="00647356" w:rsidRPr="00647356" w:rsidRDefault="00647356" w:rsidP="0023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237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2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26.20.14</w:t>
            </w:r>
          </w:p>
        </w:tc>
        <w:tc>
          <w:tcPr>
            <w:tcW w:w="2308" w:type="dxa"/>
            <w:vMerge w:val="restart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Машины вычислительные электронные цифровые, поставляемые в виде систем для автоматической обработки данных.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продукции:компьютеры персональные настольные, рабочие станции вывода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«Компьютеры персональные настольные»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(моноблок/системный блок и монитор)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(моноблок/системный блок и монитор)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Моноблок/системный блок и монитор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экрана/монитора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экрана/монитора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ЖК дисплей/монитор  (LCD) с диагональю не менее 19 и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64735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27 дюймов</w:t>
              </w:r>
            </w:smartTag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диагонали, временем отклика не менее 5 мс, яркостью не менее 250 </w:t>
            </w:r>
            <w:r w:rsidRPr="0064735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1475" cy="2095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разрешением экрана не менее 1920x1080 пикселей, форматным соотношением 16:9, углом просмотра по горизонтали не менее 178°, по вертикали - не менее 160°, автоматической настройкой, разъемами VGA, DVI-D 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Многоядерный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Гигагерц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процессора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2,5 ГГц и не более 4 ГГц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оперативной памяти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Гб и не более 16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Гигабайт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накопителя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500 Гб и н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более 2000 Гб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HDD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привод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DVD-RW,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количество портов USB 2.0 не менее 6, USB 3.0 не менее 4,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порт RJ-45,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разъем VGA и DVI-D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видеоадаптера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Дискретный или интегрированный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021" w:type="dxa"/>
          </w:tcPr>
          <w:p w:rsidR="00647356" w:rsidRPr="00647356" w:rsidRDefault="00647356" w:rsidP="00C8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Последняя версия ОС, предназначенная для использования в органах </w:t>
            </w:r>
            <w:r w:rsidR="00C8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  <w:bookmarkStart w:id="3" w:name="_GoBack"/>
            <w:bookmarkEnd w:id="3"/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система, комплект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офисных программ (текстовый процессор, табличный процессор,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работы с сообщениями электронной почты, </w:t>
            </w: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программа для создания и демонстрации презентационных материалов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т.п.)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Моноблок - не более 80,0 тыс. Системный блок с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монитором - не более 80,0 тыс.</w:t>
            </w:r>
          </w:p>
        </w:tc>
        <w:tc>
          <w:tcPr>
            <w:tcW w:w="1626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</w:tcPr>
          <w:p w:rsidR="00647356" w:rsidRPr="00647356" w:rsidRDefault="00622DAD" w:rsidP="0062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должности 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26.20.16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Устройства ввода или вывода, содержащие или не содержащие в одном корпусе запоминающие устройства.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принтеры, сканеры, многофункциональные устройства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«Принтеры»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Струйный/лазерный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Цветной/черно-белый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и не более 60 стр./мин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модулей и интерфейсов (сетевой интерфейс, устройства чтения карт памяти и другое)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модулей и интерфейсов (сетевой интерфейс, устройства чтения карт памяти и другое)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интерфейс - наличие, Устройства чтения карт памяти - наличие,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Разъем USB - наличие, Устройство автоматической двусторонней печати – наличие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622D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26.20.16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Устройства ввода или вывода, содержащие или не содержащие в одном корпусе запоминающие устройства.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принтеры, сканеры, многофункциональные устройства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«Принтеры»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и не более 60 стр./мин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дополнительных модулей и интерфейсов (сетевой интерфейс, устройства чтения карт памяти и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другое)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дополнительных модулей и интерфейсов (сетевой интерфейс, устройства чтения карт памяти и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другое)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Сетевой интерфейс - наличие, Устройства чтения карт памяти -наличие, Разъем USB - наличие, Устройство автоматической двусторонней печати – наличие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56" w:rsidRPr="00647356" w:rsidRDefault="00622DAD" w:rsidP="0062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должности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622D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26.20.16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Устройства ввода или вывода, содержащие или не содержащие в одном корпусе запоминающие устройства.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принтеры, сканеры, многофункциональные устройства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«Сканеры»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менее 600х600 dpi</w:t>
            </w: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не более 2400х4800 dpi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Цветной/черно-белый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5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стр/мин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20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22DAD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3.4</w:t>
            </w:r>
            <w:r w:rsidR="00647356"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26.20.16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Устройства ввода или вывода, содержащие или не содержащие в одном корпусе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запоминающие устройства.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принтеры, сканеры, многофункциональные устройства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«Сканеры»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 менее 600х600 dpi</w:t>
            </w: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не более 2400х4800 dpi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Цветной/черно-белый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5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стр/мин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20 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22DAD" w:rsidP="0062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622D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 должности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622D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26.20.16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Устройства ввода или вывода, содержащие или не содержащие в одном корпусе запоминающие устройства.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Пояснение по требуемой продукции: принтеры, сканеры, многофункциональные устройства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«Многофункциональные устройства»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300х300 /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1200х2400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цветность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(цветной/черно-белый)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цветность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(цветной/черно-белый)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черно-белый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стр/мин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 менее 10/10 </w:t>
            </w: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не более 60/60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модулей и интерфейсов (сетевой интерфейс, устройства чтения карт памяти и другое)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модулей и интерфейсов (сетевой интерфейс, устройства чтения карт памяти и другое)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интерфейс - наличие, Устройства чтения карт памяти -наличие, Разъем USB - наличие, Устройство автоматической двусторонней печати – наличие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2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622D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26.20.16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Устройства ввода или вывода, содержащие или не содержащие в одном корпусе запоминающие устройства. 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Пояснение по требуемой продукции: принтеры, сканеры, многофункциональные устройства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«Многофункциональные устройства»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печати (струйный/ лазерный – для принтера/многофункционального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300х300 /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1200х2400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 (цветной/черно-белый)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формат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стр/мин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печати/сканирования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300х300 /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1200х2400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модулей и интерфейсов (сетевой интерфейс, устройства чтения карт памяти и другое)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модулей и интерфейсов (сетевой интерфейс, устройства чтения карт памяти и другое)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интерфейс - наличие, Устройства чтения карт памяти -наличие, Разъем USB - наличие, Устройство автоматической двусторонней печати – наличие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A77A28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должности 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26.30.11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Аппаратура коммуникационная передающая с приемными устройствами. Пояснение по требуемой продукции: телефоны мобильные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устройства (телефон/ смартфон)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устройства (телефон/ смартфон)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Телефон/Смартфон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поддерживаемые стандарты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поддерживаемые стандарты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GSM 900/1800/1900, UMTS, LTE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Android/Windows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 ч в активном режиме разговора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управления (сенсорный/ кнопочный)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управления (сенсорный/ кнопочный)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Сенсорный/кнопочный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sub_796"/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  <w:bookmarkEnd w:id="4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SIM-карт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SIM-карт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модулей и интерфейсов (Wi-Fi, Bluetooth, USB, GPS)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модулей и интерфейсов (Wi-Fi, Bluetooth, USB, GPS)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Wi-Fi - наличие, Модуль Bluetooth - наличие, Интерфейс USB - наличие, Модуль GPS - наличие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годового владения оборудованием (включая договоры технической поддержки,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годового владения оборудованием (включая договоры технической поддержки,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более 18 тыс, в случае пребывания указанных лиц в служебных командировках за пределами Краснодарского края - не более 4 тыс. в месяц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 тыс.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15,0 тыс.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A77A28">
        <w:trPr>
          <w:trHeight w:val="445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A77A28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должности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29.10.2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Автомобили легковые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251</w:t>
            </w:r>
          </w:p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лощадиная сила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двигателя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двигателя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1,5 млн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1,5 млн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05404D" w:rsidRDefault="00A77A28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должности </w:t>
            </w:r>
          </w:p>
        </w:tc>
      </w:tr>
      <w:tr w:rsidR="00647356" w:rsidRPr="00647356" w:rsidTr="00647356">
        <w:trPr>
          <w:trHeight w:val="275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31.01.11.150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Мебель для сидения, преимущественно с металлическим каркасом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(металл),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(металл),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Пояснения по требуемой продукции: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вращающаяся, с регулирующими высоту приспособлениями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 материалы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кожа натуральная; возможные значения: искусственная кожа, мебельный (искусс-венный) мех, искусственная замша (микрофибра), ткань, нетканые материалы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 материалы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кожа натуральная; возможные значения: искусственная кожа, мебельный (искусс-венный) мех, искусственная замша (микрофибра), ткань, нетканые материалы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25,0 тыс включительно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31.01.11.150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Мебель для сидения, преимущественно с металлическим каркасом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(металл)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(металл)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Пояснения по требуемой продукции: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вращающаяся, с регулирующими высоту приспособлениями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 материалы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 материалы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кожа натуральная; возможные значения: искусственная кожа, мебельный (искусс-венный) мех, искусственная замша (микрофибра), ткань, нетканые материалы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6,0 тыс включительно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A77A28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должности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31.01.11.160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Мебель для сидения, преимущественно с деревянным каркасом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(вид древесины)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предельное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значение – массив древесины «ценных» пород (твердолиственных и тропических); возможные значения–древесина хвойных и мягколиственных пород: (береза, лиственница, сосна, ель)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(вид древесины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предельное значение –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массив древесины «ценных» пород (твердолиственных и тропических); возможные значения–древесина хвойных и мягколиственных пород: (береза, лиственница, сосна, ель)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материалы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кожа натуральная; возможные значения: искусственная кожа, мебельный (искусс-венный) мех, искусственная замша (микрофибра), ткань, нетканые материалы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материалы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кожа натуральная; возможные значения: искусственная кожа, мебельный (искусс-венный) мех, искусственная замша (микрофибра), ткань, нетканые материалы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10,0 тыс включительно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31.01.11.160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Мебель для сидения, преимущественно с деревянным каркасом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(вид древесины)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возможное значение – древесина хвойных и мягколиственных пород (береза, лиственница, сосна, ель)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(вид древесины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возможное значение – древесина хвойных и мягколиственных пород (береза, лиственница, сосна, ель)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материалы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обивочные материалы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6,0 тыс включительно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05404D" w:rsidRDefault="00A77A28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</w:t>
            </w:r>
            <w:r w:rsidR="00647356"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31.01.12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Мебель деревянная для офисов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(вид древесины)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значение – массив древесины «ценных» пород (твердолиственных и 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тропических); возможные значения– древесина хвойных и мягко-лиственных пород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значение – массив древесины «ценных» пород (твердолиственных и тропических); возможные значения– древесина хвойных и мягко-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лиственных пород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Пояснения по требуемой продукции: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Гарнитур кабинетный или набор однотипной мебели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200,0 тыс включительно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Ведущие должности муниципальной службы категории «специалисты»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31.01.12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Мебель деревянная для офисов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(вид древесины)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значения – древесина хвойных и мягколиственных пород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(вид древесины)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значения – древесина хвойных и мягколиственных пород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Пояснения по требуемой продукции: </w:t>
            </w: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Гарнитур кабинетный или набор однотипной мебели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48,0 тыс включительно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A77A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 перечень  отдельных  видов  товаров,  </w:t>
            </w:r>
            <w:r w:rsidR="00054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абот,  услуг,  определенный  </w:t>
            </w:r>
            <w:r w:rsidR="00A77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контрольно-счетной палатой </w:t>
            </w:r>
            <w:r w:rsidRPr="0064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образования Ейский район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72.22.14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систем.</w:t>
            </w:r>
          </w:p>
          <w:p w:rsidR="00647356" w:rsidRPr="00647356" w:rsidRDefault="00647356" w:rsidP="00647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Пояснение по требуемой услуге:</w:t>
            </w:r>
          </w:p>
          <w:p w:rsidR="00647356" w:rsidRPr="00647356" w:rsidRDefault="00647356" w:rsidP="00A77A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«Услуги по техническому сопровождению программных продуктов «</w:t>
            </w:r>
            <w:r w:rsidR="00A77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Консультант Плюс</w:t>
            </w:r>
            <w:r w:rsidRPr="006473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="00A77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«Гарант»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FA6C1C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Пополнение с</w:t>
            </w:r>
            <w:r w:rsidR="00647356" w:rsidRPr="00F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истемы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B43AC7" w:rsidP="00B43A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56" w:rsidRPr="00FA6C1C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консультации по эксплуатации и администрированию системы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56" w:rsidRPr="00A77A28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9:00 до 18:00 по московскому времени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56" w:rsidRPr="00FA6C1C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обновление системы в целях выполнения ею своего назначения в рамках требований действующего российского законодательства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56" w:rsidRPr="00A77A28" w:rsidRDefault="00B43AC7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43A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47356" w:rsidRPr="00647356" w:rsidTr="00647356">
        <w:trPr>
          <w:trHeight w:val="146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FA6C1C" w:rsidRDefault="00FA6C1C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 тыс.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47356" w:rsidRPr="00647356" w:rsidTr="00647356">
        <w:trPr>
          <w:trHeight w:val="146"/>
        </w:trPr>
        <w:tc>
          <w:tcPr>
            <w:tcW w:w="15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56" w:rsidRPr="00647356" w:rsidRDefault="00647356" w:rsidP="00647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sub_1111"/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4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      </w:r>
            <w:bookmarkEnd w:id="5"/>
          </w:p>
          <w:p w:rsidR="00647356" w:rsidRPr="00647356" w:rsidRDefault="00647356" w:rsidP="00647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356" w:rsidRDefault="00647356" w:rsidP="003D63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356" w:rsidRDefault="00647356" w:rsidP="003D63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75F9" w:rsidRDefault="00C22535" w:rsidP="003D63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25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1375C" w:rsidRPr="0091375C" w:rsidRDefault="0091375C">
      <w:pPr>
        <w:spacing w:after="100" w:afterAutospacing="1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 контрольно-счетной палаты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Н.Г.Ромашенко</w:t>
      </w:r>
    </w:p>
    <w:sectPr w:rsidR="0091375C" w:rsidRPr="0091375C" w:rsidSect="00647356">
      <w:headerReference w:type="default" r:id="rId11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4FE" w:rsidRDefault="00D764FE" w:rsidP="00C27452">
      <w:pPr>
        <w:spacing w:after="0" w:line="240" w:lineRule="auto"/>
      </w:pPr>
      <w:r>
        <w:separator/>
      </w:r>
    </w:p>
  </w:endnote>
  <w:endnote w:type="continuationSeparator" w:id="0">
    <w:p w:rsidR="00D764FE" w:rsidRDefault="00D764FE" w:rsidP="00C27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4FE" w:rsidRDefault="00D764FE" w:rsidP="00C27452">
      <w:pPr>
        <w:spacing w:after="0" w:line="240" w:lineRule="auto"/>
      </w:pPr>
      <w:r>
        <w:separator/>
      </w:r>
    </w:p>
  </w:footnote>
  <w:footnote w:type="continuationSeparator" w:id="0">
    <w:p w:rsidR="00D764FE" w:rsidRDefault="00D764FE" w:rsidP="00C27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2539577"/>
      <w:docPartObj>
        <w:docPartGallery w:val="Page Numbers (Top of Page)"/>
        <w:docPartUnique/>
      </w:docPartObj>
    </w:sdtPr>
    <w:sdtEndPr/>
    <w:sdtContent>
      <w:p w:rsidR="009269F1" w:rsidRDefault="009269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126">
          <w:rPr>
            <w:noProof/>
          </w:rPr>
          <w:t>12</w:t>
        </w:r>
        <w:r>
          <w:fldChar w:fldCharType="end"/>
        </w:r>
      </w:p>
    </w:sdtContent>
  </w:sdt>
  <w:p w:rsidR="009269F1" w:rsidRDefault="009269F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A2B58"/>
    <w:multiLevelType w:val="multilevel"/>
    <w:tmpl w:val="F312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81E388E"/>
    <w:multiLevelType w:val="hybridMultilevel"/>
    <w:tmpl w:val="D5A22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81C63"/>
    <w:multiLevelType w:val="multilevel"/>
    <w:tmpl w:val="6E564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5BA382A"/>
    <w:multiLevelType w:val="multilevel"/>
    <w:tmpl w:val="A12A6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535"/>
    <w:rsid w:val="0001442D"/>
    <w:rsid w:val="000146FD"/>
    <w:rsid w:val="00015545"/>
    <w:rsid w:val="000223E6"/>
    <w:rsid w:val="00030B27"/>
    <w:rsid w:val="00037072"/>
    <w:rsid w:val="00044B1C"/>
    <w:rsid w:val="0005404D"/>
    <w:rsid w:val="000705CE"/>
    <w:rsid w:val="00083CAA"/>
    <w:rsid w:val="000845C1"/>
    <w:rsid w:val="000973C1"/>
    <w:rsid w:val="000B561E"/>
    <w:rsid w:val="000C162C"/>
    <w:rsid w:val="000E11F9"/>
    <w:rsid w:val="000E5146"/>
    <w:rsid w:val="000F045B"/>
    <w:rsid w:val="000F4CE8"/>
    <w:rsid w:val="000F6A53"/>
    <w:rsid w:val="00107C99"/>
    <w:rsid w:val="00115407"/>
    <w:rsid w:val="001203A0"/>
    <w:rsid w:val="00134422"/>
    <w:rsid w:val="0013651E"/>
    <w:rsid w:val="00147327"/>
    <w:rsid w:val="00155868"/>
    <w:rsid w:val="001674F4"/>
    <w:rsid w:val="001859B0"/>
    <w:rsid w:val="001911F1"/>
    <w:rsid w:val="001925D4"/>
    <w:rsid w:val="001A6AD0"/>
    <w:rsid w:val="001C3FCB"/>
    <w:rsid w:val="001E5EA2"/>
    <w:rsid w:val="001F21C5"/>
    <w:rsid w:val="00223663"/>
    <w:rsid w:val="00224EF7"/>
    <w:rsid w:val="00226357"/>
    <w:rsid w:val="00226AB7"/>
    <w:rsid w:val="0023041C"/>
    <w:rsid w:val="00232474"/>
    <w:rsid w:val="00237B8B"/>
    <w:rsid w:val="00252E41"/>
    <w:rsid w:val="002635C1"/>
    <w:rsid w:val="0027195B"/>
    <w:rsid w:val="00280417"/>
    <w:rsid w:val="002843F8"/>
    <w:rsid w:val="002872A3"/>
    <w:rsid w:val="002A5A36"/>
    <w:rsid w:val="002B46AB"/>
    <w:rsid w:val="002B74A0"/>
    <w:rsid w:val="002D7910"/>
    <w:rsid w:val="002E7596"/>
    <w:rsid w:val="00301ED7"/>
    <w:rsid w:val="00302555"/>
    <w:rsid w:val="00303B81"/>
    <w:rsid w:val="00304348"/>
    <w:rsid w:val="00311C11"/>
    <w:rsid w:val="003148FF"/>
    <w:rsid w:val="00323064"/>
    <w:rsid w:val="003231D8"/>
    <w:rsid w:val="00345230"/>
    <w:rsid w:val="00355BDF"/>
    <w:rsid w:val="003661C8"/>
    <w:rsid w:val="0037496A"/>
    <w:rsid w:val="00385685"/>
    <w:rsid w:val="00391338"/>
    <w:rsid w:val="00391A7A"/>
    <w:rsid w:val="00393C2A"/>
    <w:rsid w:val="00393CCA"/>
    <w:rsid w:val="003B1674"/>
    <w:rsid w:val="003B59D3"/>
    <w:rsid w:val="003C1756"/>
    <w:rsid w:val="003C3D17"/>
    <w:rsid w:val="003D6351"/>
    <w:rsid w:val="003E36F1"/>
    <w:rsid w:val="003E55F1"/>
    <w:rsid w:val="003F0D05"/>
    <w:rsid w:val="00403B60"/>
    <w:rsid w:val="004071F2"/>
    <w:rsid w:val="0041444C"/>
    <w:rsid w:val="00417B1E"/>
    <w:rsid w:val="00421563"/>
    <w:rsid w:val="00430244"/>
    <w:rsid w:val="004477B8"/>
    <w:rsid w:val="00453EE9"/>
    <w:rsid w:val="00456857"/>
    <w:rsid w:val="004609F7"/>
    <w:rsid w:val="00474A72"/>
    <w:rsid w:val="00494FEA"/>
    <w:rsid w:val="004A661E"/>
    <w:rsid w:val="004B4CF9"/>
    <w:rsid w:val="004C12B5"/>
    <w:rsid w:val="004C6169"/>
    <w:rsid w:val="004D1082"/>
    <w:rsid w:val="004E6D53"/>
    <w:rsid w:val="004F22AB"/>
    <w:rsid w:val="004F68AF"/>
    <w:rsid w:val="005228B0"/>
    <w:rsid w:val="00523D07"/>
    <w:rsid w:val="005349E7"/>
    <w:rsid w:val="005406B8"/>
    <w:rsid w:val="00551B32"/>
    <w:rsid w:val="00554C71"/>
    <w:rsid w:val="00555F2D"/>
    <w:rsid w:val="00571018"/>
    <w:rsid w:val="0057320A"/>
    <w:rsid w:val="0058024A"/>
    <w:rsid w:val="00583879"/>
    <w:rsid w:val="00591C30"/>
    <w:rsid w:val="005A024D"/>
    <w:rsid w:val="005C780F"/>
    <w:rsid w:val="005E0F80"/>
    <w:rsid w:val="005F4238"/>
    <w:rsid w:val="005F67E3"/>
    <w:rsid w:val="005F68BE"/>
    <w:rsid w:val="006141F7"/>
    <w:rsid w:val="00615415"/>
    <w:rsid w:val="00615D67"/>
    <w:rsid w:val="00622DAD"/>
    <w:rsid w:val="006266E3"/>
    <w:rsid w:val="00636D12"/>
    <w:rsid w:val="006371E4"/>
    <w:rsid w:val="00647356"/>
    <w:rsid w:val="00653E8B"/>
    <w:rsid w:val="006577C4"/>
    <w:rsid w:val="00660E8C"/>
    <w:rsid w:val="00681554"/>
    <w:rsid w:val="00693777"/>
    <w:rsid w:val="00695AAB"/>
    <w:rsid w:val="006A08C6"/>
    <w:rsid w:val="006A2560"/>
    <w:rsid w:val="006A6B20"/>
    <w:rsid w:val="006B73CD"/>
    <w:rsid w:val="006D7449"/>
    <w:rsid w:val="006F0413"/>
    <w:rsid w:val="006F1261"/>
    <w:rsid w:val="006F2762"/>
    <w:rsid w:val="007212A3"/>
    <w:rsid w:val="00732A94"/>
    <w:rsid w:val="0074070A"/>
    <w:rsid w:val="0074076B"/>
    <w:rsid w:val="00752F6B"/>
    <w:rsid w:val="00761719"/>
    <w:rsid w:val="00795A79"/>
    <w:rsid w:val="007A76DC"/>
    <w:rsid w:val="007B172B"/>
    <w:rsid w:val="007C2CD7"/>
    <w:rsid w:val="007D79C5"/>
    <w:rsid w:val="0080498A"/>
    <w:rsid w:val="00812881"/>
    <w:rsid w:val="00813B64"/>
    <w:rsid w:val="008158FA"/>
    <w:rsid w:val="00822DE0"/>
    <w:rsid w:val="00823C9C"/>
    <w:rsid w:val="00855227"/>
    <w:rsid w:val="00872F46"/>
    <w:rsid w:val="008833A7"/>
    <w:rsid w:val="00884835"/>
    <w:rsid w:val="00884CFC"/>
    <w:rsid w:val="0089671F"/>
    <w:rsid w:val="008A67CF"/>
    <w:rsid w:val="008A7887"/>
    <w:rsid w:val="008B433D"/>
    <w:rsid w:val="008B5C31"/>
    <w:rsid w:val="008C1A1B"/>
    <w:rsid w:val="008D23A0"/>
    <w:rsid w:val="008D40C2"/>
    <w:rsid w:val="008E567F"/>
    <w:rsid w:val="008F109E"/>
    <w:rsid w:val="008F55F6"/>
    <w:rsid w:val="00900ED0"/>
    <w:rsid w:val="00903191"/>
    <w:rsid w:val="0091375C"/>
    <w:rsid w:val="00914381"/>
    <w:rsid w:val="00917181"/>
    <w:rsid w:val="00925AB7"/>
    <w:rsid w:val="00926628"/>
    <w:rsid w:val="009269F1"/>
    <w:rsid w:val="00931C54"/>
    <w:rsid w:val="009375F9"/>
    <w:rsid w:val="009406B2"/>
    <w:rsid w:val="0096221B"/>
    <w:rsid w:val="009819A8"/>
    <w:rsid w:val="009A5357"/>
    <w:rsid w:val="009B3A58"/>
    <w:rsid w:val="009B7466"/>
    <w:rsid w:val="009C0328"/>
    <w:rsid w:val="009C6529"/>
    <w:rsid w:val="009D6F07"/>
    <w:rsid w:val="009F1B02"/>
    <w:rsid w:val="00A142E4"/>
    <w:rsid w:val="00A1478C"/>
    <w:rsid w:val="00A15643"/>
    <w:rsid w:val="00A1741E"/>
    <w:rsid w:val="00A26565"/>
    <w:rsid w:val="00A313BC"/>
    <w:rsid w:val="00A375FE"/>
    <w:rsid w:val="00A417B7"/>
    <w:rsid w:val="00A42203"/>
    <w:rsid w:val="00A45348"/>
    <w:rsid w:val="00A511BE"/>
    <w:rsid w:val="00A5591F"/>
    <w:rsid w:val="00A75B1E"/>
    <w:rsid w:val="00A77A28"/>
    <w:rsid w:val="00A8171C"/>
    <w:rsid w:val="00A96568"/>
    <w:rsid w:val="00AA2873"/>
    <w:rsid w:val="00AB0C32"/>
    <w:rsid w:val="00AB3326"/>
    <w:rsid w:val="00AB4457"/>
    <w:rsid w:val="00AB76BA"/>
    <w:rsid w:val="00AC31AB"/>
    <w:rsid w:val="00AD1D96"/>
    <w:rsid w:val="00AD7199"/>
    <w:rsid w:val="00AD785B"/>
    <w:rsid w:val="00AE3D8B"/>
    <w:rsid w:val="00AF66AD"/>
    <w:rsid w:val="00AF6DC0"/>
    <w:rsid w:val="00B23656"/>
    <w:rsid w:val="00B23BF8"/>
    <w:rsid w:val="00B25BDF"/>
    <w:rsid w:val="00B2686B"/>
    <w:rsid w:val="00B408E0"/>
    <w:rsid w:val="00B43AC7"/>
    <w:rsid w:val="00B4778C"/>
    <w:rsid w:val="00B535B8"/>
    <w:rsid w:val="00B85D31"/>
    <w:rsid w:val="00B87C8A"/>
    <w:rsid w:val="00B97722"/>
    <w:rsid w:val="00BA6615"/>
    <w:rsid w:val="00BB2068"/>
    <w:rsid w:val="00BB728D"/>
    <w:rsid w:val="00BF671E"/>
    <w:rsid w:val="00BF7261"/>
    <w:rsid w:val="00C16B25"/>
    <w:rsid w:val="00C174C0"/>
    <w:rsid w:val="00C22535"/>
    <w:rsid w:val="00C27452"/>
    <w:rsid w:val="00C3163A"/>
    <w:rsid w:val="00C32667"/>
    <w:rsid w:val="00C36E62"/>
    <w:rsid w:val="00C45EBA"/>
    <w:rsid w:val="00C511F5"/>
    <w:rsid w:val="00C51989"/>
    <w:rsid w:val="00C52CA0"/>
    <w:rsid w:val="00C569D9"/>
    <w:rsid w:val="00C73471"/>
    <w:rsid w:val="00C848AB"/>
    <w:rsid w:val="00C86126"/>
    <w:rsid w:val="00C92E9B"/>
    <w:rsid w:val="00CB0F81"/>
    <w:rsid w:val="00CB2405"/>
    <w:rsid w:val="00CC1409"/>
    <w:rsid w:val="00D011EC"/>
    <w:rsid w:val="00D11863"/>
    <w:rsid w:val="00D16969"/>
    <w:rsid w:val="00D219C3"/>
    <w:rsid w:val="00D30134"/>
    <w:rsid w:val="00D5677B"/>
    <w:rsid w:val="00D56791"/>
    <w:rsid w:val="00D61758"/>
    <w:rsid w:val="00D64864"/>
    <w:rsid w:val="00D66AFE"/>
    <w:rsid w:val="00D743CF"/>
    <w:rsid w:val="00D764FE"/>
    <w:rsid w:val="00D8250B"/>
    <w:rsid w:val="00D85339"/>
    <w:rsid w:val="00D94700"/>
    <w:rsid w:val="00D96EAF"/>
    <w:rsid w:val="00DB2899"/>
    <w:rsid w:val="00DB28F3"/>
    <w:rsid w:val="00DD5B65"/>
    <w:rsid w:val="00DF3F68"/>
    <w:rsid w:val="00E001E0"/>
    <w:rsid w:val="00E12621"/>
    <w:rsid w:val="00E12743"/>
    <w:rsid w:val="00E338AC"/>
    <w:rsid w:val="00E410E1"/>
    <w:rsid w:val="00E47084"/>
    <w:rsid w:val="00E81DC4"/>
    <w:rsid w:val="00E931D3"/>
    <w:rsid w:val="00EB2055"/>
    <w:rsid w:val="00EB5D7F"/>
    <w:rsid w:val="00EB7781"/>
    <w:rsid w:val="00EC09A8"/>
    <w:rsid w:val="00EE200A"/>
    <w:rsid w:val="00EE2ED7"/>
    <w:rsid w:val="00EE74DA"/>
    <w:rsid w:val="00F37FEC"/>
    <w:rsid w:val="00F40BE3"/>
    <w:rsid w:val="00F500A2"/>
    <w:rsid w:val="00F5100B"/>
    <w:rsid w:val="00F5422E"/>
    <w:rsid w:val="00F5565F"/>
    <w:rsid w:val="00F65F29"/>
    <w:rsid w:val="00F73208"/>
    <w:rsid w:val="00F86D6E"/>
    <w:rsid w:val="00F87BC5"/>
    <w:rsid w:val="00FA0FB0"/>
    <w:rsid w:val="00FA6C1C"/>
    <w:rsid w:val="00FB17FF"/>
    <w:rsid w:val="00FD34EE"/>
    <w:rsid w:val="00FE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1DFF4A"/>
  <w15:docId w15:val="{B4181572-63BF-4CB9-B7A5-F13298A9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735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45EB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42156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2156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6A0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913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1375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27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7452"/>
  </w:style>
  <w:style w:type="paragraph" w:styleId="ab">
    <w:name w:val="footer"/>
    <w:basedOn w:val="a"/>
    <w:link w:val="ac"/>
    <w:unhideWhenUsed/>
    <w:rsid w:val="00C27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C27452"/>
  </w:style>
  <w:style w:type="paragraph" w:styleId="ad">
    <w:name w:val="List Paragraph"/>
    <w:basedOn w:val="a"/>
    <w:uiPriority w:val="34"/>
    <w:qFormat/>
    <w:rsid w:val="00F87BC5"/>
    <w:pPr>
      <w:ind w:left="720"/>
      <w:contextualSpacing/>
    </w:pPr>
  </w:style>
  <w:style w:type="paragraph" w:customStyle="1" w:styleId="ae">
    <w:name w:val="Комментарий"/>
    <w:basedOn w:val="a"/>
    <w:next w:val="a"/>
    <w:uiPriority w:val="99"/>
    <w:rsid w:val="00555F2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555F2D"/>
    <w:rPr>
      <w:i/>
      <w:iCs/>
    </w:rPr>
  </w:style>
  <w:style w:type="character" w:customStyle="1" w:styleId="10">
    <w:name w:val="Заголовок 1 Знак"/>
    <w:basedOn w:val="a0"/>
    <w:link w:val="1"/>
    <w:rsid w:val="0064735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unhideWhenUsed/>
    <w:rsid w:val="00647356"/>
  </w:style>
  <w:style w:type="paragraph" w:customStyle="1" w:styleId="ConsPlusNormal">
    <w:name w:val="ConsPlusNormal"/>
    <w:rsid w:val="006473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1"/>
    <w:basedOn w:val="a"/>
    <w:rsid w:val="00647356"/>
    <w:pPr>
      <w:spacing w:after="160" w:line="240" w:lineRule="exac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6473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31">
    <w:name w:val="Font Style31"/>
    <w:uiPriority w:val="99"/>
    <w:rsid w:val="00647356"/>
    <w:rPr>
      <w:rFonts w:ascii="Times New Roman" w:hAnsi="Times New Roman" w:cs="Times New Roman"/>
      <w:sz w:val="14"/>
      <w:szCs w:val="14"/>
    </w:rPr>
  </w:style>
  <w:style w:type="paragraph" w:customStyle="1" w:styleId="Style18">
    <w:name w:val="Style18"/>
    <w:basedOn w:val="a"/>
    <w:uiPriority w:val="99"/>
    <w:rsid w:val="00647356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6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2">
    <w:name w:val="Emphasis"/>
    <w:qFormat/>
    <w:rsid w:val="006473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8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3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C839CD6B05E5C6BC07235F2A7406C6F9BF215383297D2E50E4AF81C3V612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C839CD6B05E5C6BC07235F2A7406C6F9BD255681257D2E50E4AF81C3V61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36713-894E-4068-AE7C-4ADFD30C3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3858</Words>
  <Characters>21991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2016-07-05T10:52:00Z</cp:lastPrinted>
  <dcterms:created xsi:type="dcterms:W3CDTF">2016-07-07T05:50:00Z</dcterms:created>
  <dcterms:modified xsi:type="dcterms:W3CDTF">2016-07-07T05:50:00Z</dcterms:modified>
</cp:coreProperties>
</file>